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right="60"/>
        <w:jc w:val="center"/>
        <w:rPr>
          <w:rFonts w:hint="eastAsia" w:ascii="宋体" w:hAnsi="宋体" w:eastAsia="宋体" w:cs="宋体"/>
          <w:b/>
          <w:bCs/>
          <w:i w:val="0"/>
          <w:caps w:val="0"/>
          <w:color w:val="333333"/>
          <w:spacing w:val="0"/>
          <w:sz w:val="44"/>
          <w:szCs w:val="44"/>
        </w:rPr>
      </w:pPr>
      <w:r>
        <w:rPr>
          <w:rFonts w:hint="eastAsia" w:ascii="宋体" w:hAnsi="宋体" w:eastAsia="宋体" w:cs="宋体"/>
          <w:b/>
          <w:bCs/>
          <w:i w:val="0"/>
          <w:caps w:val="0"/>
          <w:color w:val="333333"/>
          <w:spacing w:val="0"/>
          <w:sz w:val="44"/>
          <w:szCs w:val="44"/>
        </w:rPr>
        <w:t>桐城</w:t>
      </w:r>
      <w:r>
        <w:rPr>
          <w:rFonts w:hint="eastAsia" w:ascii="宋体" w:hAnsi="宋体" w:eastAsia="宋体" w:cs="宋体"/>
          <w:b/>
          <w:bCs/>
          <w:i w:val="0"/>
          <w:caps w:val="0"/>
          <w:color w:val="333333"/>
          <w:spacing w:val="0"/>
          <w:sz w:val="44"/>
          <w:szCs w:val="44"/>
          <w:lang w:val="en-US" w:eastAsia="zh-CN"/>
        </w:rPr>
        <w:t>师范高等专科学校</w:t>
      </w:r>
      <w:r>
        <w:rPr>
          <w:rFonts w:hint="eastAsia" w:ascii="宋体" w:hAnsi="宋体" w:eastAsia="宋体" w:cs="宋体"/>
          <w:b/>
          <w:bCs/>
          <w:i w:val="0"/>
          <w:caps w:val="0"/>
          <w:color w:val="333333"/>
          <w:spacing w:val="0"/>
          <w:sz w:val="44"/>
          <w:szCs w:val="44"/>
        </w:rPr>
        <w:t>消防安全教育主题教室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right="60"/>
        <w:jc w:val="center"/>
        <w:rPr>
          <w:rFonts w:hint="eastAsia" w:ascii="宋体" w:hAnsi="宋体" w:eastAsia="宋体" w:cs="宋体"/>
          <w:b/>
          <w:bCs/>
          <w:i w:val="0"/>
          <w:caps w:val="0"/>
          <w:color w:val="333333"/>
          <w:spacing w:val="0"/>
          <w:sz w:val="44"/>
          <w:szCs w:val="44"/>
        </w:rPr>
      </w:pPr>
      <w:r>
        <w:rPr>
          <w:rFonts w:hint="eastAsia" w:ascii="宋体" w:hAnsi="宋体" w:eastAsia="宋体" w:cs="宋体"/>
          <w:b/>
          <w:bCs/>
          <w:i w:val="0"/>
          <w:caps w:val="0"/>
          <w:color w:val="333333"/>
          <w:spacing w:val="0"/>
          <w:sz w:val="44"/>
          <w:szCs w:val="44"/>
        </w:rPr>
        <w:t>及公园建设项</w:t>
      </w:r>
      <w:r>
        <w:rPr>
          <w:rFonts w:hint="eastAsia" w:ascii="宋体" w:hAnsi="宋体" w:eastAsia="宋体" w:cs="宋体"/>
          <w:b/>
          <w:bCs/>
          <w:i w:val="0"/>
          <w:caps w:val="0"/>
          <w:color w:val="333333"/>
          <w:spacing w:val="0"/>
          <w:sz w:val="44"/>
          <w:szCs w:val="44"/>
          <w:lang w:val="en-US" w:eastAsia="zh-CN"/>
        </w:rPr>
        <w:t>目询价函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90" w:lineRule="atLeast"/>
        <w:ind w:left="60" w:right="60" w:firstLine="420"/>
        <w:jc w:val="center"/>
        <w:rPr>
          <w:rFonts w:hint="eastAsia" w:ascii="宋体" w:hAnsi="宋体" w:eastAsia="宋体" w:cs="宋体"/>
          <w:color w:val="333333"/>
          <w:sz w:val="28"/>
          <w:szCs w:val="28"/>
        </w:rPr>
      </w:pPr>
      <w:bookmarkStart w:id="0" w:name="OLE_LINK1"/>
      <w:r>
        <w:rPr>
          <w:rFonts w:hint="eastAsia" w:ascii="宋体" w:hAnsi="宋体" w:eastAsia="宋体" w:cs="宋体"/>
          <w:i w:val="0"/>
          <w:caps w:val="0"/>
          <w:color w:val="333333"/>
          <w:spacing w:val="0"/>
          <w:sz w:val="28"/>
          <w:szCs w:val="28"/>
          <w:u w:val="none"/>
        </w:rPr>
        <w:t>tcszcg(202</w:t>
      </w:r>
      <w:r>
        <w:rPr>
          <w:rFonts w:hint="eastAsia" w:ascii="宋体" w:hAnsi="宋体" w:eastAsia="宋体" w:cs="宋体"/>
          <w:i w:val="0"/>
          <w:caps w:val="0"/>
          <w:color w:val="333333"/>
          <w:spacing w:val="0"/>
          <w:sz w:val="28"/>
          <w:szCs w:val="28"/>
          <w:u w:val="none"/>
          <w:lang w:val="en-US" w:eastAsia="zh-CN"/>
        </w:rPr>
        <w:t>3</w:t>
      </w:r>
      <w:r>
        <w:rPr>
          <w:rFonts w:hint="eastAsia" w:ascii="宋体" w:hAnsi="宋体" w:eastAsia="宋体" w:cs="宋体"/>
          <w:i w:val="0"/>
          <w:caps w:val="0"/>
          <w:color w:val="333333"/>
          <w:spacing w:val="0"/>
          <w:sz w:val="28"/>
          <w:szCs w:val="28"/>
          <w:u w:val="none"/>
        </w:rPr>
        <w:t>)</w:t>
      </w:r>
      <w:bookmarkEnd w:id="0"/>
      <w:r>
        <w:rPr>
          <w:rFonts w:hint="eastAsia" w:ascii="宋体" w:hAnsi="宋体" w:eastAsia="宋体" w:cs="宋体"/>
          <w:i w:val="0"/>
          <w:caps w:val="0"/>
          <w:color w:val="333333"/>
          <w:spacing w:val="0"/>
          <w:sz w:val="28"/>
          <w:szCs w:val="28"/>
          <w:u w:val="none"/>
          <w:lang w:val="en-US" w:eastAsia="zh-CN"/>
        </w:rPr>
        <w:t>010</w:t>
      </w:r>
      <w:r>
        <w:rPr>
          <w:rFonts w:hint="eastAsia" w:ascii="宋体" w:hAnsi="宋体" w:eastAsia="宋体" w:cs="宋体"/>
          <w:i w:val="0"/>
          <w:caps w:val="0"/>
          <w:color w:val="333333"/>
          <w:spacing w:val="0"/>
          <w:sz w:val="28"/>
          <w:szCs w:val="28"/>
        </w:rPr>
        <w:t>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受采购单位委托，以询价方式确定桐城</w:t>
      </w:r>
      <w:r>
        <w:rPr>
          <w:rFonts w:hint="eastAsia" w:ascii="宋体" w:hAnsi="宋体" w:eastAsia="宋体" w:cs="宋体"/>
          <w:i w:val="0"/>
          <w:caps w:val="0"/>
          <w:color w:val="333333"/>
          <w:spacing w:val="0"/>
          <w:sz w:val="29"/>
          <w:szCs w:val="29"/>
          <w:lang w:val="en-US" w:eastAsia="zh-CN"/>
        </w:rPr>
        <w:t>师范高等专科学校</w:t>
      </w:r>
      <w:r>
        <w:rPr>
          <w:rFonts w:hint="eastAsia" w:ascii="宋体" w:hAnsi="宋体" w:eastAsia="宋体" w:cs="宋体"/>
          <w:i w:val="0"/>
          <w:caps w:val="0"/>
          <w:color w:val="333333"/>
          <w:spacing w:val="0"/>
          <w:sz w:val="29"/>
          <w:szCs w:val="29"/>
        </w:rPr>
        <w:t>消防安全教育主题教室及公园建设项目的供应商。现将有关事项说明如下：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 一、询价须知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1、被询价的供应商必须是有能力提供本项目所需</w:t>
      </w:r>
      <w:r>
        <w:rPr>
          <w:rFonts w:hint="eastAsia" w:ascii="宋体" w:hAnsi="宋体" w:eastAsia="宋体" w:cs="宋体"/>
          <w:i w:val="0"/>
          <w:caps w:val="0"/>
          <w:color w:val="333333"/>
          <w:spacing w:val="0"/>
          <w:sz w:val="29"/>
          <w:szCs w:val="29"/>
          <w:lang w:val="en-US" w:eastAsia="zh-CN"/>
        </w:rPr>
        <w:t>货物及服务</w:t>
      </w:r>
      <w:r>
        <w:rPr>
          <w:rFonts w:hint="eastAsia" w:ascii="宋体" w:hAnsi="宋体" w:eastAsia="宋体" w:cs="宋体"/>
          <w:i w:val="0"/>
          <w:caps w:val="0"/>
          <w:color w:val="333333"/>
          <w:spacing w:val="0"/>
          <w:sz w:val="29"/>
          <w:szCs w:val="29"/>
        </w:rPr>
        <w:t>的法人或组织，满足《中华人民共和国政府采购法》第二十二条的全部要求，并同时符合本询价函“三、商务要求”。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2、对本项目感兴趣的供应商，请在</w:t>
      </w:r>
      <w:r>
        <w:rPr>
          <w:rFonts w:hint="eastAsia" w:ascii="宋体" w:hAnsi="宋体" w:eastAsia="宋体" w:cs="宋体"/>
          <w:i w:val="0"/>
          <w:caps w:val="0"/>
          <w:color w:val="333333"/>
          <w:spacing w:val="0"/>
          <w:sz w:val="29"/>
          <w:szCs w:val="29"/>
          <w:lang w:eastAsia="zh-CN"/>
        </w:rPr>
        <w:t>202</w:t>
      </w:r>
      <w:r>
        <w:rPr>
          <w:rFonts w:hint="eastAsia" w:ascii="宋体" w:hAnsi="宋体" w:eastAsia="宋体" w:cs="宋体"/>
          <w:i w:val="0"/>
          <w:caps w:val="0"/>
          <w:color w:val="333333"/>
          <w:spacing w:val="0"/>
          <w:sz w:val="29"/>
          <w:szCs w:val="29"/>
          <w:lang w:val="en-US" w:eastAsia="zh-CN"/>
        </w:rPr>
        <w:t>3</w:t>
      </w:r>
      <w:r>
        <w:rPr>
          <w:rFonts w:hint="eastAsia" w:ascii="宋体" w:hAnsi="宋体" w:eastAsia="宋体" w:cs="宋体"/>
          <w:i w:val="0"/>
          <w:caps w:val="0"/>
          <w:color w:val="333333"/>
          <w:spacing w:val="0"/>
          <w:sz w:val="29"/>
          <w:szCs w:val="29"/>
          <w:lang w:eastAsia="zh-CN"/>
        </w:rPr>
        <w:t>年</w:t>
      </w:r>
      <w:r>
        <w:rPr>
          <w:rFonts w:hint="eastAsia" w:ascii="宋体" w:hAnsi="宋体" w:eastAsia="宋体" w:cs="宋体"/>
          <w:i w:val="0"/>
          <w:caps w:val="0"/>
          <w:color w:val="333333"/>
          <w:spacing w:val="0"/>
          <w:sz w:val="29"/>
          <w:szCs w:val="29"/>
          <w:lang w:val="en-US" w:eastAsia="zh-CN"/>
        </w:rPr>
        <w:t>6</w:t>
      </w:r>
      <w:r>
        <w:rPr>
          <w:rFonts w:hint="eastAsia" w:ascii="宋体" w:hAnsi="宋体" w:eastAsia="宋体" w:cs="宋体"/>
          <w:i w:val="0"/>
          <w:caps w:val="0"/>
          <w:color w:val="333333"/>
          <w:spacing w:val="0"/>
          <w:sz w:val="29"/>
          <w:szCs w:val="29"/>
          <w:lang w:eastAsia="zh-CN"/>
        </w:rPr>
        <w:t>月</w:t>
      </w:r>
      <w:r>
        <w:rPr>
          <w:rFonts w:hint="eastAsia" w:ascii="宋体" w:hAnsi="宋体" w:eastAsia="宋体" w:cs="宋体"/>
          <w:i w:val="0"/>
          <w:caps w:val="0"/>
          <w:color w:val="333333"/>
          <w:spacing w:val="0"/>
          <w:sz w:val="29"/>
          <w:szCs w:val="29"/>
          <w:lang w:val="en-US" w:eastAsia="zh-CN"/>
        </w:rPr>
        <w:t>1</w:t>
      </w:r>
      <w:r>
        <w:rPr>
          <w:rFonts w:hint="eastAsia" w:ascii="宋体" w:hAnsi="宋体" w:eastAsia="宋体" w:cs="宋体"/>
          <w:i w:val="0"/>
          <w:caps w:val="0"/>
          <w:color w:val="333333"/>
          <w:spacing w:val="0"/>
          <w:sz w:val="29"/>
          <w:szCs w:val="29"/>
          <w:lang w:eastAsia="zh-CN"/>
        </w:rPr>
        <w:t>日</w:t>
      </w:r>
      <w:r>
        <w:rPr>
          <w:rFonts w:hint="eastAsia" w:ascii="宋体" w:hAnsi="宋体" w:eastAsia="宋体" w:cs="宋体"/>
          <w:i w:val="0"/>
          <w:caps w:val="0"/>
          <w:color w:val="333333"/>
          <w:spacing w:val="0"/>
          <w:sz w:val="29"/>
          <w:szCs w:val="29"/>
          <w:lang w:val="en-US" w:eastAsia="zh-CN"/>
        </w:rPr>
        <w:t>9</w:t>
      </w:r>
      <w:r>
        <w:rPr>
          <w:rFonts w:hint="eastAsia" w:ascii="宋体" w:hAnsi="宋体" w:eastAsia="宋体" w:cs="宋体"/>
          <w:i w:val="0"/>
          <w:caps w:val="0"/>
          <w:color w:val="333333"/>
          <w:spacing w:val="0"/>
          <w:sz w:val="29"/>
          <w:szCs w:val="29"/>
          <w:lang w:eastAsia="zh-CN"/>
        </w:rPr>
        <w:t>时</w:t>
      </w:r>
      <w:r>
        <w:rPr>
          <w:rFonts w:hint="eastAsia" w:ascii="宋体" w:hAnsi="宋体" w:eastAsia="宋体" w:cs="宋体"/>
          <w:i w:val="0"/>
          <w:caps w:val="0"/>
          <w:color w:val="333333"/>
          <w:spacing w:val="0"/>
          <w:sz w:val="29"/>
          <w:szCs w:val="29"/>
          <w:lang w:val="en-US" w:eastAsia="zh-CN"/>
        </w:rPr>
        <w:t>0</w:t>
      </w:r>
      <w:r>
        <w:rPr>
          <w:rFonts w:hint="eastAsia" w:ascii="宋体" w:hAnsi="宋体" w:eastAsia="宋体" w:cs="宋体"/>
          <w:i w:val="0"/>
          <w:caps w:val="0"/>
          <w:color w:val="333333"/>
          <w:spacing w:val="0"/>
          <w:sz w:val="29"/>
          <w:szCs w:val="29"/>
          <w:lang w:eastAsia="zh-CN"/>
        </w:rPr>
        <w:t>0分</w:t>
      </w:r>
      <w:r>
        <w:rPr>
          <w:rFonts w:hint="eastAsia" w:ascii="宋体" w:hAnsi="宋体" w:eastAsia="宋体" w:cs="宋体"/>
          <w:i w:val="0"/>
          <w:caps w:val="0"/>
          <w:color w:val="333333"/>
          <w:spacing w:val="0"/>
          <w:sz w:val="29"/>
          <w:szCs w:val="29"/>
        </w:rPr>
        <w:t>前，向我方做出一次性书面报价。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3、供应商如对本询价函报价，即表示认可我方提出的上述要求，且不可撤回。</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4、在符合采购需求和服务相等的前提下，以最低报价的供应商作为成交供应商。该供应商的报价即为成交的合同价。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二、采购服务需求：详见附件</w:t>
      </w:r>
      <w:r>
        <w:rPr>
          <w:rFonts w:hint="eastAsia" w:ascii="宋体" w:hAnsi="宋体" w:eastAsia="宋体" w:cs="宋体"/>
          <w:i w:val="0"/>
          <w:caps w:val="0"/>
          <w:color w:val="333333"/>
          <w:spacing w:val="0"/>
          <w:sz w:val="29"/>
          <w:szCs w:val="29"/>
          <w:lang w:eastAsia="zh-CN"/>
        </w:rPr>
        <w:t>（</w:t>
      </w:r>
      <w:r>
        <w:rPr>
          <w:rFonts w:hint="eastAsia" w:ascii="宋体" w:hAnsi="宋体" w:eastAsia="宋体" w:cs="宋体"/>
          <w:i w:val="0"/>
          <w:caps w:val="0"/>
          <w:color w:val="333333"/>
          <w:spacing w:val="0"/>
          <w:sz w:val="29"/>
          <w:szCs w:val="29"/>
          <w:lang w:val="en-US" w:eastAsia="zh-CN"/>
        </w:rPr>
        <w:t>采购需求、技术参数要求及明细报价表</w:t>
      </w:r>
      <w:r>
        <w:rPr>
          <w:rFonts w:hint="eastAsia" w:ascii="宋体" w:hAnsi="宋体" w:eastAsia="宋体" w:cs="宋体"/>
          <w:i w:val="0"/>
          <w:caps w:val="0"/>
          <w:color w:val="333333"/>
          <w:spacing w:val="0"/>
          <w:sz w:val="29"/>
          <w:szCs w:val="29"/>
          <w:lang w:eastAsia="zh-CN"/>
        </w:rPr>
        <w:t>）</w:t>
      </w:r>
      <w:r>
        <w:rPr>
          <w:rFonts w:hint="eastAsia" w:ascii="宋体" w:hAnsi="宋体" w:eastAsia="宋体" w:cs="宋体"/>
          <w:i w:val="0"/>
          <w:caps w:val="0"/>
          <w:color w:val="333333"/>
          <w:spacing w:val="0"/>
          <w:sz w:val="29"/>
          <w:szCs w:val="29"/>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三、商务要求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1、供应商资格要求：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（1）满足《中华人民共和国政府采购法》第二十二条规定；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（2）落实政府采购政策需满足的资格要求：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i w:val="0"/>
          <w:caps w:val="0"/>
          <w:color w:val="333333"/>
          <w:spacing w:val="0"/>
          <w:sz w:val="29"/>
          <w:szCs w:val="29"/>
        </w:rPr>
      </w:pPr>
      <w:r>
        <w:rPr>
          <w:rFonts w:hint="eastAsia" w:ascii="宋体" w:hAnsi="宋体" w:eastAsia="宋体" w:cs="宋体"/>
          <w:i w:val="0"/>
          <w:caps w:val="0"/>
          <w:color w:val="333333"/>
          <w:spacing w:val="0"/>
          <w:sz w:val="29"/>
          <w:szCs w:val="29"/>
        </w:rPr>
        <w:t>（3）供应商具有合法有效的营业执照；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i w:val="0"/>
          <w:caps w:val="0"/>
          <w:color w:val="333333"/>
          <w:spacing w:val="0"/>
          <w:sz w:val="29"/>
          <w:szCs w:val="29"/>
        </w:rPr>
      </w:pPr>
      <w:r>
        <w:rPr>
          <w:rFonts w:hint="eastAsia" w:ascii="宋体" w:hAnsi="宋体" w:eastAsia="宋体" w:cs="宋体"/>
          <w:i w:val="0"/>
          <w:caps w:val="0"/>
          <w:color w:val="333333"/>
          <w:spacing w:val="0"/>
          <w:sz w:val="29"/>
          <w:szCs w:val="29"/>
        </w:rPr>
        <w:t>（</w:t>
      </w:r>
      <w:r>
        <w:rPr>
          <w:rFonts w:hint="eastAsia" w:ascii="宋体" w:hAnsi="宋体" w:eastAsia="宋体" w:cs="宋体"/>
          <w:i w:val="0"/>
          <w:caps w:val="0"/>
          <w:color w:val="333333"/>
          <w:spacing w:val="0"/>
          <w:sz w:val="29"/>
          <w:szCs w:val="29"/>
          <w:lang w:val="en-US" w:eastAsia="zh-CN"/>
        </w:rPr>
        <w:t>4</w:t>
      </w:r>
      <w:r>
        <w:rPr>
          <w:rFonts w:hint="eastAsia" w:ascii="宋体" w:hAnsi="宋体" w:eastAsia="宋体" w:cs="宋体"/>
          <w:i w:val="0"/>
          <w:caps w:val="0"/>
          <w:color w:val="333333"/>
          <w:spacing w:val="0"/>
          <w:sz w:val="29"/>
          <w:szCs w:val="29"/>
        </w:rPr>
        <w:t>）供应商具有本次采购标的服务能力（提供承诺书，格式自拟）；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i w:val="0"/>
          <w:caps w:val="0"/>
          <w:color w:val="333333"/>
          <w:spacing w:val="0"/>
          <w:sz w:val="29"/>
          <w:szCs w:val="29"/>
        </w:rPr>
      </w:pPr>
      <w:r>
        <w:rPr>
          <w:rFonts w:hint="eastAsia" w:ascii="宋体" w:hAnsi="宋体" w:eastAsia="宋体" w:cs="宋体"/>
          <w:i w:val="0"/>
          <w:caps w:val="0"/>
          <w:color w:val="333333"/>
          <w:spacing w:val="0"/>
          <w:sz w:val="29"/>
          <w:szCs w:val="29"/>
        </w:rPr>
        <w:t>（</w:t>
      </w:r>
      <w:r>
        <w:rPr>
          <w:rFonts w:hint="eastAsia" w:ascii="宋体" w:hAnsi="宋体" w:eastAsia="宋体" w:cs="宋体"/>
          <w:i w:val="0"/>
          <w:caps w:val="0"/>
          <w:color w:val="333333"/>
          <w:spacing w:val="0"/>
          <w:sz w:val="29"/>
          <w:szCs w:val="29"/>
          <w:lang w:val="en-US" w:eastAsia="zh-CN"/>
        </w:rPr>
        <w:t>5</w:t>
      </w:r>
      <w:r>
        <w:rPr>
          <w:rFonts w:hint="eastAsia" w:ascii="宋体" w:hAnsi="宋体" w:eastAsia="宋体" w:cs="宋体"/>
          <w:i w:val="0"/>
          <w:caps w:val="0"/>
          <w:color w:val="333333"/>
          <w:spacing w:val="0"/>
          <w:sz w:val="29"/>
          <w:szCs w:val="29"/>
        </w:rPr>
        <w:t>）不接受联合体投标；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360" w:lineRule="auto"/>
        <w:ind w:right="0" w:firstLine="580" w:firstLineChars="200"/>
        <w:jc w:val="both"/>
        <w:textAlignment w:val="auto"/>
        <w:rPr>
          <w:rFonts w:hint="eastAsia" w:ascii="宋体" w:hAnsi="宋体" w:eastAsia="宋体" w:cs="宋体"/>
          <w:i w:val="0"/>
          <w:caps w:val="0"/>
          <w:color w:val="333333"/>
          <w:spacing w:val="0"/>
          <w:sz w:val="29"/>
          <w:szCs w:val="29"/>
        </w:rPr>
      </w:pPr>
      <w:r>
        <w:rPr>
          <w:rFonts w:hint="eastAsia" w:ascii="宋体" w:hAnsi="宋体" w:eastAsia="宋体" w:cs="宋体"/>
          <w:caps w:val="0"/>
          <w:color w:val="333333"/>
          <w:spacing w:val="0"/>
          <w:sz w:val="29"/>
          <w:szCs w:val="29"/>
        </w:rPr>
        <w:t>（</w:t>
      </w:r>
      <w:r>
        <w:rPr>
          <w:rFonts w:hint="eastAsia" w:ascii="宋体" w:hAnsi="宋体" w:eastAsia="宋体" w:cs="宋体"/>
          <w:caps w:val="0"/>
          <w:color w:val="333333"/>
          <w:spacing w:val="0"/>
          <w:sz w:val="29"/>
          <w:szCs w:val="29"/>
          <w:lang w:val="en-US" w:eastAsia="zh-CN"/>
        </w:rPr>
        <w:t>6</w:t>
      </w:r>
      <w:r>
        <w:rPr>
          <w:rFonts w:hint="eastAsia" w:ascii="宋体" w:hAnsi="宋体" w:eastAsia="宋体" w:cs="宋体"/>
          <w:caps w:val="0"/>
          <w:color w:val="333333"/>
          <w:spacing w:val="0"/>
          <w:sz w:val="29"/>
          <w:szCs w:val="29"/>
        </w:rPr>
        <w:t>）近一年内，在我校招标采购活动中，未能很好履行合同约定条款，给学校造成不良影响的投标商，谢绝参加投标。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2、报价要求：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（1）您的报价一经认可，即为签订合同的最终依据。报价总金额含采购、安装、税票、招标代理费等完成本次采购项目的所有费用；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（2）报价函应按要求加盖公章；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i w:val="0"/>
          <w:caps w:val="0"/>
          <w:color w:val="333333"/>
          <w:spacing w:val="0"/>
          <w:sz w:val="29"/>
          <w:szCs w:val="29"/>
        </w:rPr>
      </w:pPr>
      <w:r>
        <w:rPr>
          <w:rFonts w:hint="eastAsia" w:ascii="宋体" w:hAnsi="宋体" w:eastAsia="宋体" w:cs="宋体"/>
          <w:i w:val="0"/>
          <w:caps w:val="0"/>
          <w:color w:val="333333"/>
          <w:spacing w:val="0"/>
          <w:sz w:val="29"/>
          <w:szCs w:val="29"/>
        </w:rPr>
        <w:t>（3）控制价上限：</w:t>
      </w:r>
      <w:r>
        <w:rPr>
          <w:rFonts w:hint="eastAsia" w:ascii="宋体" w:hAnsi="宋体" w:eastAsia="宋体" w:cs="宋体"/>
          <w:i w:val="0"/>
          <w:caps w:val="0"/>
          <w:color w:val="333333"/>
          <w:spacing w:val="0"/>
          <w:sz w:val="29"/>
          <w:szCs w:val="29"/>
          <w:lang w:val="en-US" w:eastAsia="zh-CN"/>
        </w:rPr>
        <w:t>170000.00</w:t>
      </w:r>
      <w:r>
        <w:rPr>
          <w:rFonts w:hint="eastAsia" w:ascii="宋体" w:hAnsi="宋体" w:eastAsia="宋体" w:cs="宋体"/>
          <w:i w:val="0"/>
          <w:caps w:val="0"/>
          <w:color w:val="333333"/>
          <w:spacing w:val="0"/>
          <w:sz w:val="29"/>
          <w:szCs w:val="29"/>
        </w:rPr>
        <w:t>元，供应商报价高于控制价上限为无效报价。</w:t>
      </w:r>
      <w:bookmarkStart w:id="1" w:name="_GoBack"/>
      <w:bookmarkEnd w:id="1"/>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360" w:lineRule="auto"/>
        <w:ind w:left="0" w:right="0" w:firstLine="420"/>
        <w:jc w:val="both"/>
        <w:textAlignment w:val="auto"/>
        <w:rPr>
          <w:rFonts w:hint="eastAsia" w:ascii="宋体" w:hAnsi="宋体" w:eastAsia="宋体" w:cs="宋体"/>
          <w:i w:val="0"/>
          <w:caps w:val="0"/>
          <w:color w:val="333333"/>
          <w:spacing w:val="0"/>
          <w:sz w:val="29"/>
          <w:szCs w:val="29"/>
        </w:rPr>
      </w:pPr>
      <w:r>
        <w:rPr>
          <w:rFonts w:hint="eastAsia" w:ascii="宋体" w:hAnsi="宋体" w:eastAsia="宋体" w:cs="宋体"/>
          <w:caps w:val="0"/>
          <w:color w:val="333333"/>
          <w:spacing w:val="0"/>
          <w:sz w:val="29"/>
          <w:szCs w:val="29"/>
        </w:rPr>
        <w:t>（4）如出现两家及以上报价相同的将采取现场随机抽取的方式确定预中标人。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3、供应商报价须知：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lang w:eastAsia="zh-CN"/>
        </w:rPr>
      </w:pPr>
      <w:r>
        <w:rPr>
          <w:rFonts w:hint="eastAsia" w:ascii="宋体" w:hAnsi="宋体" w:eastAsia="宋体" w:cs="宋体"/>
          <w:i w:val="0"/>
          <w:caps w:val="0"/>
          <w:color w:val="333333"/>
          <w:spacing w:val="0"/>
          <w:sz w:val="29"/>
          <w:szCs w:val="29"/>
        </w:rPr>
        <w:t>（1）供应商承诺的服务必须完全响应本文件规定，</w:t>
      </w:r>
      <w:r>
        <w:rPr>
          <w:rFonts w:hint="eastAsia" w:ascii="宋体" w:hAnsi="宋体" w:eastAsia="宋体" w:cs="宋体"/>
          <w:i w:val="0"/>
          <w:caps w:val="0"/>
          <w:color w:val="333333"/>
          <w:spacing w:val="0"/>
          <w:sz w:val="29"/>
          <w:szCs w:val="29"/>
          <w:lang w:val="en-US" w:eastAsia="zh-CN"/>
        </w:rPr>
        <w:t>在采购人所规定的时间前</w:t>
      </w:r>
      <w:r>
        <w:rPr>
          <w:rFonts w:hint="eastAsia" w:ascii="宋体" w:hAnsi="宋体" w:eastAsia="宋体" w:cs="宋体"/>
          <w:i w:val="0"/>
          <w:caps w:val="0"/>
          <w:color w:val="333333"/>
          <w:spacing w:val="0"/>
          <w:sz w:val="29"/>
          <w:szCs w:val="29"/>
        </w:rPr>
        <w:t>完成服务要求内容；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（2）采购合同由中标单位、采购单位双方签订。询价函、报价函均为采购合同的组成部分；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（3）评标方法：最低评标价法。投标人资格审查合格后，方可开启商务标；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4）供应商在采购过程中应遵守诚实信用的原则，在采购及合同履行过程中，如发现供应商有欺诈等不诚实行为及违反合同约定等行为，将会按照相关规定处理。希望各竞投供应商在认真阅读询价文件各条款后再进行报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4、投标文件要求：投标文件分资格审查部分和商务部分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资格审查部分主要包括下列内容：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i w:val="0"/>
          <w:caps w:val="0"/>
          <w:color w:val="333333"/>
          <w:spacing w:val="0"/>
          <w:sz w:val="29"/>
          <w:szCs w:val="29"/>
          <w:lang w:eastAsia="zh-CN"/>
        </w:rPr>
      </w:pPr>
      <w:r>
        <w:rPr>
          <w:rFonts w:hint="eastAsia" w:ascii="宋体" w:hAnsi="宋体" w:eastAsia="宋体" w:cs="宋体"/>
          <w:i w:val="0"/>
          <w:caps w:val="0"/>
          <w:color w:val="333333"/>
          <w:spacing w:val="0"/>
          <w:sz w:val="29"/>
          <w:szCs w:val="29"/>
          <w:lang w:eastAsia="zh-CN"/>
        </w:rPr>
        <w:t>（1）法定代表人身份证明，供应商为自然人的，应当由本人签字并附身份证；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i w:val="0"/>
          <w:caps w:val="0"/>
          <w:color w:val="333333"/>
          <w:spacing w:val="0"/>
          <w:sz w:val="29"/>
          <w:szCs w:val="29"/>
          <w:lang w:eastAsia="zh-CN"/>
        </w:rPr>
      </w:pPr>
      <w:r>
        <w:rPr>
          <w:rFonts w:hint="eastAsia" w:ascii="宋体" w:hAnsi="宋体" w:eastAsia="宋体" w:cs="宋体"/>
          <w:i w:val="0"/>
          <w:caps w:val="0"/>
          <w:color w:val="333333"/>
          <w:spacing w:val="0"/>
          <w:sz w:val="29"/>
          <w:szCs w:val="29"/>
          <w:lang w:eastAsia="zh-CN"/>
        </w:rPr>
        <w:t>（2）授权委托书及被授权人身份证；（如授权委托参加开标会的）；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i w:val="0"/>
          <w:caps w:val="0"/>
          <w:color w:val="333333"/>
          <w:spacing w:val="0"/>
          <w:sz w:val="29"/>
          <w:szCs w:val="29"/>
          <w:lang w:eastAsia="zh-CN"/>
        </w:rPr>
      </w:pPr>
      <w:r>
        <w:rPr>
          <w:rFonts w:hint="eastAsia" w:ascii="宋体" w:hAnsi="宋体" w:eastAsia="宋体" w:cs="宋体"/>
          <w:i w:val="0"/>
          <w:caps w:val="0"/>
          <w:color w:val="333333"/>
          <w:spacing w:val="0"/>
          <w:sz w:val="29"/>
          <w:szCs w:val="29"/>
          <w:lang w:eastAsia="zh-CN"/>
        </w:rPr>
        <w:t>（3）企业营业执照、税务登记证(复印件需加盖公章)（如为三证合一，只需提供三证合一的营业执照）、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360" w:lineRule="auto"/>
        <w:ind w:left="0" w:right="0" w:firstLine="420"/>
        <w:jc w:val="both"/>
        <w:textAlignment w:val="auto"/>
        <w:rPr>
          <w:rFonts w:hint="eastAsia" w:ascii="宋体" w:hAnsi="宋体" w:eastAsia="宋体" w:cs="宋体"/>
          <w:caps w:val="0"/>
          <w:color w:val="333333"/>
          <w:spacing w:val="0"/>
          <w:sz w:val="29"/>
          <w:szCs w:val="29"/>
        </w:rPr>
      </w:pPr>
      <w:r>
        <w:rPr>
          <w:rFonts w:hint="eastAsia" w:ascii="宋体" w:hAnsi="宋体" w:eastAsia="宋体" w:cs="宋体"/>
          <w:i w:val="0"/>
          <w:caps w:val="0"/>
          <w:color w:val="333333"/>
          <w:spacing w:val="0"/>
          <w:sz w:val="29"/>
          <w:szCs w:val="29"/>
          <w:lang w:eastAsia="zh-CN"/>
        </w:rPr>
        <w:t>（</w:t>
      </w:r>
      <w:r>
        <w:rPr>
          <w:rFonts w:hint="eastAsia" w:ascii="宋体" w:hAnsi="宋体" w:eastAsia="宋体" w:cs="宋体"/>
          <w:i w:val="0"/>
          <w:caps w:val="0"/>
          <w:color w:val="333333"/>
          <w:spacing w:val="0"/>
          <w:sz w:val="29"/>
          <w:szCs w:val="29"/>
          <w:lang w:val="en-US" w:eastAsia="zh-CN"/>
        </w:rPr>
        <w:t>4</w:t>
      </w:r>
      <w:r>
        <w:rPr>
          <w:rFonts w:hint="eastAsia" w:ascii="宋体" w:hAnsi="宋体" w:eastAsia="宋体" w:cs="宋体"/>
          <w:i w:val="0"/>
          <w:caps w:val="0"/>
          <w:color w:val="333333"/>
          <w:spacing w:val="0"/>
          <w:sz w:val="29"/>
          <w:szCs w:val="29"/>
          <w:lang w:eastAsia="zh-CN"/>
        </w:rPr>
        <w:t>）</w:t>
      </w:r>
      <w:r>
        <w:rPr>
          <w:rFonts w:hint="eastAsia" w:ascii="宋体" w:hAnsi="宋体" w:eastAsia="宋体" w:cs="宋体"/>
          <w:caps w:val="0"/>
          <w:color w:val="333333"/>
          <w:spacing w:val="0"/>
          <w:sz w:val="29"/>
          <w:szCs w:val="29"/>
        </w:rPr>
        <w:t>供应商具有本次采购标的服务能力（提供承诺书，格式自拟）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 商务部分主要包括下列内容：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360" w:lineRule="auto"/>
        <w:ind w:left="0" w:right="0" w:firstLine="420"/>
        <w:jc w:val="both"/>
        <w:textAlignment w:val="auto"/>
        <w:rPr>
          <w:rFonts w:hint="eastAsia" w:ascii="宋体" w:hAnsi="宋体" w:eastAsia="宋体" w:cs="宋体"/>
          <w:caps w:val="0"/>
          <w:color w:val="333333"/>
          <w:spacing w:val="0"/>
          <w:sz w:val="29"/>
          <w:szCs w:val="29"/>
        </w:rPr>
      </w:pPr>
      <w:r>
        <w:rPr>
          <w:rFonts w:hint="eastAsia" w:ascii="宋体" w:hAnsi="宋体" w:eastAsia="宋体" w:cs="宋体"/>
          <w:caps w:val="0"/>
          <w:color w:val="333333"/>
          <w:spacing w:val="0"/>
          <w:sz w:val="29"/>
          <w:szCs w:val="29"/>
        </w:rPr>
        <w:t>（1）投标函；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360" w:lineRule="auto"/>
        <w:ind w:left="0" w:right="0" w:firstLine="420"/>
        <w:jc w:val="both"/>
        <w:textAlignment w:val="auto"/>
        <w:rPr>
          <w:rFonts w:hint="eastAsia" w:ascii="宋体" w:hAnsi="宋体" w:eastAsia="宋体" w:cs="宋体"/>
          <w:caps w:val="0"/>
          <w:color w:val="333333"/>
          <w:spacing w:val="0"/>
          <w:sz w:val="29"/>
          <w:szCs w:val="29"/>
        </w:rPr>
      </w:pPr>
      <w:r>
        <w:rPr>
          <w:rFonts w:hint="eastAsia" w:ascii="宋体" w:hAnsi="宋体" w:eastAsia="宋体" w:cs="宋体"/>
          <w:caps w:val="0"/>
          <w:color w:val="333333"/>
          <w:spacing w:val="0"/>
          <w:sz w:val="29"/>
          <w:szCs w:val="29"/>
        </w:rPr>
        <w:t>（2）报价表；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360" w:lineRule="auto"/>
        <w:ind w:left="0" w:right="0" w:firstLine="420"/>
        <w:jc w:val="both"/>
        <w:textAlignment w:val="auto"/>
        <w:rPr>
          <w:rFonts w:hint="default" w:ascii="宋体" w:hAnsi="宋体" w:eastAsia="宋体" w:cs="宋体"/>
          <w:caps w:val="0"/>
          <w:color w:val="333333"/>
          <w:spacing w:val="0"/>
          <w:sz w:val="29"/>
          <w:szCs w:val="29"/>
          <w:lang w:val="en-US" w:eastAsia="zh-CN"/>
        </w:rPr>
      </w:pPr>
      <w:r>
        <w:rPr>
          <w:rFonts w:hint="eastAsia" w:ascii="宋体" w:hAnsi="宋体" w:eastAsia="宋体" w:cs="宋体"/>
          <w:caps w:val="0"/>
          <w:color w:val="333333"/>
          <w:spacing w:val="0"/>
          <w:sz w:val="29"/>
          <w:szCs w:val="29"/>
          <w:lang w:eastAsia="zh-CN"/>
        </w:rPr>
        <w:t>（</w:t>
      </w:r>
      <w:r>
        <w:rPr>
          <w:rFonts w:hint="eastAsia" w:ascii="宋体" w:hAnsi="宋体" w:eastAsia="宋体" w:cs="宋体"/>
          <w:caps w:val="0"/>
          <w:color w:val="333333"/>
          <w:spacing w:val="0"/>
          <w:sz w:val="29"/>
          <w:szCs w:val="29"/>
          <w:lang w:val="en-US" w:eastAsia="zh-CN"/>
        </w:rPr>
        <w:t>3</w:t>
      </w:r>
      <w:r>
        <w:rPr>
          <w:rFonts w:hint="eastAsia" w:ascii="宋体" w:hAnsi="宋体" w:eastAsia="宋体" w:cs="宋体"/>
          <w:caps w:val="0"/>
          <w:color w:val="333333"/>
          <w:spacing w:val="0"/>
          <w:sz w:val="29"/>
          <w:szCs w:val="29"/>
          <w:lang w:eastAsia="zh-CN"/>
        </w:rPr>
        <w:t>）</w:t>
      </w:r>
      <w:r>
        <w:rPr>
          <w:rFonts w:hint="eastAsia" w:ascii="宋体" w:hAnsi="宋体" w:eastAsia="宋体" w:cs="宋体"/>
          <w:caps w:val="0"/>
          <w:color w:val="333333"/>
          <w:spacing w:val="0"/>
          <w:sz w:val="29"/>
          <w:szCs w:val="29"/>
          <w:lang w:val="en-US" w:eastAsia="zh-CN"/>
        </w:rPr>
        <w:t>明细报价表（格式详见：附件2</w:t>
      </w:r>
      <w:r>
        <w:rPr>
          <w:rFonts w:hint="eastAsia" w:ascii="宋体" w:hAnsi="宋体" w:eastAsia="宋体" w:cs="宋体"/>
          <w:i w:val="0"/>
          <w:caps w:val="0"/>
          <w:color w:val="333333"/>
          <w:spacing w:val="0"/>
          <w:sz w:val="29"/>
          <w:szCs w:val="29"/>
          <w:lang w:val="en-US" w:eastAsia="zh-CN"/>
        </w:rPr>
        <w:t>技术参数要求及明细报价表</w:t>
      </w:r>
      <w:r>
        <w:rPr>
          <w:rFonts w:hint="eastAsia" w:ascii="宋体" w:hAnsi="宋体" w:eastAsia="宋体" w:cs="宋体"/>
          <w:caps w:val="0"/>
          <w:color w:val="333333"/>
          <w:spacing w:val="0"/>
          <w:sz w:val="29"/>
          <w:szCs w:val="29"/>
          <w:lang w:val="en-US"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360" w:lineRule="auto"/>
        <w:ind w:left="0" w:right="0" w:firstLine="420"/>
        <w:jc w:val="both"/>
        <w:textAlignment w:val="auto"/>
        <w:rPr>
          <w:rFonts w:hint="eastAsia" w:ascii="宋体" w:hAnsi="宋体" w:eastAsia="宋体" w:cs="宋体"/>
          <w:caps w:val="0"/>
          <w:color w:val="333333"/>
          <w:spacing w:val="0"/>
          <w:sz w:val="29"/>
          <w:szCs w:val="29"/>
        </w:rPr>
      </w:pPr>
      <w:r>
        <w:rPr>
          <w:rFonts w:hint="eastAsia" w:ascii="宋体" w:hAnsi="宋体" w:eastAsia="宋体" w:cs="宋体"/>
          <w:caps w:val="0"/>
          <w:color w:val="333333"/>
          <w:spacing w:val="0"/>
          <w:sz w:val="29"/>
          <w:szCs w:val="29"/>
        </w:rPr>
        <w:t>（</w:t>
      </w:r>
      <w:r>
        <w:rPr>
          <w:rFonts w:hint="eastAsia" w:ascii="宋体" w:hAnsi="宋体" w:eastAsia="宋体" w:cs="宋体"/>
          <w:caps w:val="0"/>
          <w:color w:val="333333"/>
          <w:spacing w:val="0"/>
          <w:sz w:val="29"/>
          <w:szCs w:val="29"/>
          <w:lang w:val="en-US" w:eastAsia="zh-CN"/>
        </w:rPr>
        <w:t>4</w:t>
      </w:r>
      <w:r>
        <w:rPr>
          <w:rFonts w:hint="eastAsia" w:ascii="宋体" w:hAnsi="宋体" w:eastAsia="宋体" w:cs="宋体"/>
          <w:caps w:val="0"/>
          <w:color w:val="333333"/>
          <w:spacing w:val="0"/>
          <w:sz w:val="29"/>
          <w:szCs w:val="29"/>
        </w:rPr>
        <w:t>）服务质量承诺函（格式自拟）。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lang w:val="en-US" w:eastAsia="zh-CN"/>
        </w:rPr>
      </w:pPr>
      <w:r>
        <w:rPr>
          <w:rFonts w:hint="eastAsia" w:ascii="宋体" w:hAnsi="宋体" w:eastAsia="宋体" w:cs="宋体"/>
          <w:i w:val="0"/>
          <w:caps w:val="0"/>
          <w:color w:val="333333"/>
          <w:spacing w:val="0"/>
          <w:sz w:val="29"/>
          <w:szCs w:val="29"/>
        </w:rPr>
        <w:t>投标时需注明“资格审查部分”和“商务部分”；资格审查部分分正、副本一起装袋密封，并在密封袋上加盖公章；商务部分分正、副本一起装袋密封，并在密封袋上加盖公章。投标文件未按要求装订密封，现场报名时招标代理将拒绝接收。</w:t>
      </w:r>
      <w:r>
        <w:rPr>
          <w:rFonts w:hint="eastAsia" w:ascii="宋体" w:hAnsi="宋体" w:eastAsia="宋体" w:cs="宋体"/>
          <w:i w:val="0"/>
          <w:caps w:val="0"/>
          <w:color w:val="333333"/>
          <w:spacing w:val="0"/>
          <w:sz w:val="29"/>
          <w:szCs w:val="29"/>
          <w:lang w:val="en-US" w:eastAsia="zh-CN"/>
        </w:rPr>
        <w:t>(备注：资格部分文件和商务部分文件各一正一副)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lang w:eastAsia="zh-CN"/>
        </w:rPr>
      </w:pPr>
      <w:r>
        <w:rPr>
          <w:rFonts w:hint="eastAsia" w:ascii="宋体" w:hAnsi="宋体" w:eastAsia="宋体" w:cs="宋体"/>
          <w:i w:val="0"/>
          <w:caps w:val="0"/>
          <w:color w:val="333333"/>
          <w:spacing w:val="0"/>
          <w:sz w:val="29"/>
          <w:szCs w:val="29"/>
        </w:rPr>
        <w:t>5、报价截止时间及开标时间：</w:t>
      </w:r>
      <w:r>
        <w:rPr>
          <w:rFonts w:hint="eastAsia" w:ascii="宋体" w:hAnsi="宋体" w:eastAsia="宋体" w:cs="宋体"/>
          <w:i w:val="0"/>
          <w:caps w:val="0"/>
          <w:color w:val="333333"/>
          <w:spacing w:val="0"/>
          <w:sz w:val="29"/>
          <w:szCs w:val="29"/>
          <w:lang w:eastAsia="zh-CN"/>
        </w:rPr>
        <w:t>202</w:t>
      </w:r>
      <w:r>
        <w:rPr>
          <w:rFonts w:hint="eastAsia" w:ascii="宋体" w:hAnsi="宋体" w:eastAsia="宋体" w:cs="宋体"/>
          <w:i w:val="0"/>
          <w:caps w:val="0"/>
          <w:color w:val="333333"/>
          <w:spacing w:val="0"/>
          <w:sz w:val="29"/>
          <w:szCs w:val="29"/>
          <w:lang w:val="en-US" w:eastAsia="zh-CN"/>
        </w:rPr>
        <w:t>3</w:t>
      </w:r>
      <w:r>
        <w:rPr>
          <w:rFonts w:hint="eastAsia" w:ascii="宋体" w:hAnsi="宋体" w:eastAsia="宋体" w:cs="宋体"/>
          <w:i w:val="0"/>
          <w:caps w:val="0"/>
          <w:color w:val="333333"/>
          <w:spacing w:val="0"/>
          <w:sz w:val="29"/>
          <w:szCs w:val="29"/>
          <w:lang w:eastAsia="zh-CN"/>
        </w:rPr>
        <w:t>年</w:t>
      </w:r>
      <w:r>
        <w:rPr>
          <w:rFonts w:hint="eastAsia" w:ascii="宋体" w:hAnsi="宋体" w:eastAsia="宋体" w:cs="宋体"/>
          <w:i w:val="0"/>
          <w:caps w:val="0"/>
          <w:color w:val="333333"/>
          <w:spacing w:val="0"/>
          <w:sz w:val="29"/>
          <w:szCs w:val="29"/>
          <w:lang w:val="en-US" w:eastAsia="zh-CN"/>
        </w:rPr>
        <w:t>6</w:t>
      </w:r>
      <w:r>
        <w:rPr>
          <w:rFonts w:hint="eastAsia" w:ascii="宋体" w:hAnsi="宋体" w:eastAsia="宋体" w:cs="宋体"/>
          <w:i w:val="0"/>
          <w:caps w:val="0"/>
          <w:color w:val="333333"/>
          <w:spacing w:val="0"/>
          <w:sz w:val="29"/>
          <w:szCs w:val="29"/>
          <w:lang w:eastAsia="zh-CN"/>
        </w:rPr>
        <w:t>月</w:t>
      </w:r>
      <w:r>
        <w:rPr>
          <w:rFonts w:hint="eastAsia" w:ascii="宋体" w:hAnsi="宋体" w:eastAsia="宋体" w:cs="宋体"/>
          <w:i w:val="0"/>
          <w:caps w:val="0"/>
          <w:color w:val="333333"/>
          <w:spacing w:val="0"/>
          <w:sz w:val="29"/>
          <w:szCs w:val="29"/>
          <w:lang w:val="en-US" w:eastAsia="zh-CN"/>
        </w:rPr>
        <w:t>1</w:t>
      </w:r>
      <w:r>
        <w:rPr>
          <w:rFonts w:hint="eastAsia" w:ascii="宋体" w:hAnsi="宋体" w:eastAsia="宋体" w:cs="宋体"/>
          <w:i w:val="0"/>
          <w:caps w:val="0"/>
          <w:color w:val="333333"/>
          <w:spacing w:val="0"/>
          <w:sz w:val="29"/>
          <w:szCs w:val="29"/>
          <w:lang w:eastAsia="zh-CN"/>
        </w:rPr>
        <w:t>日</w:t>
      </w:r>
      <w:r>
        <w:rPr>
          <w:rFonts w:hint="eastAsia" w:ascii="宋体" w:hAnsi="宋体" w:eastAsia="宋体" w:cs="宋体"/>
          <w:i w:val="0"/>
          <w:caps w:val="0"/>
          <w:color w:val="333333"/>
          <w:spacing w:val="0"/>
          <w:sz w:val="29"/>
          <w:szCs w:val="29"/>
          <w:lang w:val="en-US" w:eastAsia="zh-CN"/>
        </w:rPr>
        <w:t>9</w:t>
      </w:r>
      <w:r>
        <w:rPr>
          <w:rFonts w:hint="eastAsia" w:ascii="宋体" w:hAnsi="宋体" w:eastAsia="宋体" w:cs="宋体"/>
          <w:i w:val="0"/>
          <w:caps w:val="0"/>
          <w:color w:val="333333"/>
          <w:spacing w:val="0"/>
          <w:sz w:val="29"/>
          <w:szCs w:val="29"/>
          <w:lang w:eastAsia="zh-CN"/>
        </w:rPr>
        <w:t>时</w:t>
      </w:r>
      <w:r>
        <w:rPr>
          <w:rFonts w:hint="eastAsia" w:ascii="宋体" w:hAnsi="宋体" w:eastAsia="宋体" w:cs="宋体"/>
          <w:i w:val="0"/>
          <w:caps w:val="0"/>
          <w:color w:val="333333"/>
          <w:spacing w:val="0"/>
          <w:sz w:val="29"/>
          <w:szCs w:val="29"/>
          <w:lang w:val="en-US" w:eastAsia="zh-CN"/>
        </w:rPr>
        <w:t>0</w:t>
      </w:r>
      <w:r>
        <w:rPr>
          <w:rFonts w:hint="eastAsia" w:ascii="宋体" w:hAnsi="宋体" w:eastAsia="宋体" w:cs="宋体"/>
          <w:i w:val="0"/>
          <w:caps w:val="0"/>
          <w:color w:val="333333"/>
          <w:spacing w:val="0"/>
          <w:sz w:val="29"/>
          <w:szCs w:val="29"/>
          <w:lang w:eastAsia="zh-CN"/>
        </w:rPr>
        <w:t>0分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四、供应商商须知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5" w:afterAutospacing="0" w:line="360" w:lineRule="auto"/>
        <w:ind w:left="0" w:right="0" w:firstLine="420"/>
        <w:jc w:val="both"/>
        <w:textAlignment w:val="auto"/>
        <w:rPr>
          <w:rFonts w:hint="eastAsia" w:ascii="宋体" w:hAnsi="宋体" w:eastAsia="宋体" w:cs="宋体"/>
          <w:caps w:val="0"/>
          <w:color w:val="333333"/>
          <w:spacing w:val="0"/>
          <w:sz w:val="29"/>
          <w:szCs w:val="29"/>
        </w:rPr>
      </w:pPr>
      <w:r>
        <w:rPr>
          <w:rFonts w:hint="eastAsia" w:ascii="宋体" w:hAnsi="宋体" w:eastAsia="宋体" w:cs="宋体"/>
          <w:caps w:val="0"/>
          <w:color w:val="333333"/>
          <w:spacing w:val="0"/>
          <w:sz w:val="29"/>
          <w:szCs w:val="29"/>
        </w:rPr>
        <w:t>（1）投标保证金金额：无；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aps w:val="0"/>
          <w:color w:val="333333"/>
          <w:spacing w:val="0"/>
          <w:sz w:val="29"/>
          <w:szCs w:val="29"/>
        </w:rPr>
      </w:pPr>
      <w:r>
        <w:rPr>
          <w:rFonts w:hint="eastAsia" w:ascii="宋体" w:hAnsi="宋体" w:eastAsia="宋体" w:cs="宋体"/>
          <w:caps w:val="0"/>
          <w:color w:val="333333"/>
          <w:spacing w:val="0"/>
          <w:sz w:val="29"/>
          <w:szCs w:val="29"/>
        </w:rPr>
        <w:t>（2）履约保证金金额：无；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lang w:eastAsia="zh-CN"/>
        </w:rPr>
      </w:pPr>
      <w:r>
        <w:rPr>
          <w:rFonts w:hint="eastAsia" w:ascii="宋体" w:hAnsi="宋体" w:eastAsia="宋体" w:cs="宋体"/>
          <w:i w:val="0"/>
          <w:caps w:val="0"/>
          <w:color w:val="333333"/>
          <w:spacing w:val="0"/>
          <w:sz w:val="29"/>
          <w:szCs w:val="29"/>
        </w:rPr>
        <w:t>（</w:t>
      </w:r>
      <w:r>
        <w:rPr>
          <w:rFonts w:hint="eastAsia" w:ascii="宋体" w:hAnsi="宋体" w:eastAsia="宋体" w:cs="宋体"/>
          <w:i w:val="0"/>
          <w:caps w:val="0"/>
          <w:color w:val="333333"/>
          <w:spacing w:val="0"/>
          <w:sz w:val="29"/>
          <w:szCs w:val="29"/>
          <w:lang w:val="en-US" w:eastAsia="zh-CN"/>
        </w:rPr>
        <w:t>3</w:t>
      </w:r>
      <w:r>
        <w:rPr>
          <w:rFonts w:hint="eastAsia" w:ascii="宋体" w:hAnsi="宋体" w:eastAsia="宋体" w:cs="宋体"/>
          <w:i w:val="0"/>
          <w:caps w:val="0"/>
          <w:color w:val="333333"/>
          <w:spacing w:val="0"/>
          <w:sz w:val="29"/>
          <w:szCs w:val="29"/>
        </w:rPr>
        <w:t>）投标文件递交截止时间：</w:t>
      </w:r>
      <w:r>
        <w:rPr>
          <w:rFonts w:hint="eastAsia" w:ascii="宋体" w:hAnsi="宋体" w:eastAsia="宋体" w:cs="宋体"/>
          <w:i w:val="0"/>
          <w:caps w:val="0"/>
          <w:color w:val="333333"/>
          <w:spacing w:val="0"/>
          <w:sz w:val="29"/>
          <w:szCs w:val="29"/>
          <w:lang w:eastAsia="zh-CN"/>
        </w:rPr>
        <w:t>202</w:t>
      </w:r>
      <w:r>
        <w:rPr>
          <w:rFonts w:hint="eastAsia" w:ascii="宋体" w:hAnsi="宋体" w:eastAsia="宋体" w:cs="宋体"/>
          <w:i w:val="0"/>
          <w:caps w:val="0"/>
          <w:color w:val="333333"/>
          <w:spacing w:val="0"/>
          <w:sz w:val="29"/>
          <w:szCs w:val="29"/>
          <w:lang w:val="en-US" w:eastAsia="zh-CN"/>
        </w:rPr>
        <w:t>3</w:t>
      </w:r>
      <w:r>
        <w:rPr>
          <w:rFonts w:hint="eastAsia" w:ascii="宋体" w:hAnsi="宋体" w:eastAsia="宋体" w:cs="宋体"/>
          <w:i w:val="0"/>
          <w:caps w:val="0"/>
          <w:color w:val="333333"/>
          <w:spacing w:val="0"/>
          <w:sz w:val="29"/>
          <w:szCs w:val="29"/>
          <w:lang w:eastAsia="zh-CN"/>
        </w:rPr>
        <w:t>年</w:t>
      </w:r>
      <w:r>
        <w:rPr>
          <w:rFonts w:hint="eastAsia" w:ascii="宋体" w:hAnsi="宋体" w:eastAsia="宋体" w:cs="宋体"/>
          <w:i w:val="0"/>
          <w:caps w:val="0"/>
          <w:color w:val="333333"/>
          <w:spacing w:val="0"/>
          <w:sz w:val="29"/>
          <w:szCs w:val="29"/>
          <w:lang w:val="en-US" w:eastAsia="zh-CN"/>
        </w:rPr>
        <w:t>6</w:t>
      </w:r>
      <w:r>
        <w:rPr>
          <w:rFonts w:hint="eastAsia" w:ascii="宋体" w:hAnsi="宋体" w:eastAsia="宋体" w:cs="宋体"/>
          <w:i w:val="0"/>
          <w:caps w:val="0"/>
          <w:color w:val="333333"/>
          <w:spacing w:val="0"/>
          <w:sz w:val="29"/>
          <w:szCs w:val="29"/>
          <w:lang w:eastAsia="zh-CN"/>
        </w:rPr>
        <w:t>月</w:t>
      </w:r>
      <w:r>
        <w:rPr>
          <w:rFonts w:hint="eastAsia" w:ascii="宋体" w:hAnsi="宋体" w:eastAsia="宋体" w:cs="宋体"/>
          <w:i w:val="0"/>
          <w:caps w:val="0"/>
          <w:color w:val="333333"/>
          <w:spacing w:val="0"/>
          <w:sz w:val="29"/>
          <w:szCs w:val="29"/>
          <w:lang w:val="en-US" w:eastAsia="zh-CN"/>
        </w:rPr>
        <w:t>1</w:t>
      </w:r>
      <w:r>
        <w:rPr>
          <w:rFonts w:hint="eastAsia" w:ascii="宋体" w:hAnsi="宋体" w:eastAsia="宋体" w:cs="宋体"/>
          <w:i w:val="0"/>
          <w:caps w:val="0"/>
          <w:color w:val="333333"/>
          <w:spacing w:val="0"/>
          <w:sz w:val="29"/>
          <w:szCs w:val="29"/>
          <w:lang w:eastAsia="zh-CN"/>
        </w:rPr>
        <w:t>日</w:t>
      </w:r>
      <w:r>
        <w:rPr>
          <w:rFonts w:hint="eastAsia" w:ascii="宋体" w:hAnsi="宋体" w:eastAsia="宋体" w:cs="宋体"/>
          <w:i w:val="0"/>
          <w:caps w:val="0"/>
          <w:color w:val="333333"/>
          <w:spacing w:val="0"/>
          <w:sz w:val="29"/>
          <w:szCs w:val="29"/>
          <w:lang w:val="en-US" w:eastAsia="zh-CN"/>
        </w:rPr>
        <w:t>9</w:t>
      </w:r>
      <w:r>
        <w:rPr>
          <w:rFonts w:hint="eastAsia" w:ascii="宋体" w:hAnsi="宋体" w:eastAsia="宋体" w:cs="宋体"/>
          <w:i w:val="0"/>
          <w:caps w:val="0"/>
          <w:color w:val="333333"/>
          <w:spacing w:val="0"/>
          <w:sz w:val="29"/>
          <w:szCs w:val="29"/>
          <w:lang w:eastAsia="zh-CN"/>
        </w:rPr>
        <w:t>时</w:t>
      </w:r>
      <w:r>
        <w:rPr>
          <w:rFonts w:hint="eastAsia" w:ascii="宋体" w:hAnsi="宋体" w:eastAsia="宋体" w:cs="宋体"/>
          <w:i w:val="0"/>
          <w:caps w:val="0"/>
          <w:color w:val="333333"/>
          <w:spacing w:val="0"/>
          <w:sz w:val="29"/>
          <w:szCs w:val="29"/>
          <w:lang w:val="en-US" w:eastAsia="zh-CN"/>
        </w:rPr>
        <w:t>0</w:t>
      </w:r>
      <w:r>
        <w:rPr>
          <w:rFonts w:hint="eastAsia" w:ascii="宋体" w:hAnsi="宋体" w:eastAsia="宋体" w:cs="宋体"/>
          <w:i w:val="0"/>
          <w:caps w:val="0"/>
          <w:color w:val="333333"/>
          <w:spacing w:val="0"/>
          <w:sz w:val="29"/>
          <w:szCs w:val="29"/>
          <w:lang w:eastAsia="zh-CN"/>
        </w:rPr>
        <w:t>0分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lang w:eastAsia="zh-CN"/>
        </w:rPr>
      </w:pPr>
      <w:r>
        <w:rPr>
          <w:rFonts w:hint="eastAsia" w:ascii="宋体" w:hAnsi="宋体" w:eastAsia="宋体" w:cs="宋体"/>
          <w:i w:val="0"/>
          <w:caps w:val="0"/>
          <w:color w:val="333333"/>
          <w:spacing w:val="0"/>
          <w:sz w:val="29"/>
          <w:szCs w:val="29"/>
        </w:rPr>
        <w:t>开标时间：</w:t>
      </w:r>
      <w:r>
        <w:rPr>
          <w:rFonts w:hint="eastAsia" w:ascii="宋体" w:hAnsi="宋体" w:eastAsia="宋体" w:cs="宋体"/>
          <w:i w:val="0"/>
          <w:caps w:val="0"/>
          <w:color w:val="333333"/>
          <w:spacing w:val="0"/>
          <w:sz w:val="29"/>
          <w:szCs w:val="29"/>
          <w:lang w:eastAsia="zh-CN"/>
        </w:rPr>
        <w:t>202</w:t>
      </w:r>
      <w:r>
        <w:rPr>
          <w:rFonts w:hint="eastAsia" w:ascii="宋体" w:hAnsi="宋体" w:eastAsia="宋体" w:cs="宋体"/>
          <w:i w:val="0"/>
          <w:caps w:val="0"/>
          <w:color w:val="333333"/>
          <w:spacing w:val="0"/>
          <w:sz w:val="29"/>
          <w:szCs w:val="29"/>
          <w:lang w:val="en-US" w:eastAsia="zh-CN"/>
        </w:rPr>
        <w:t>3</w:t>
      </w:r>
      <w:r>
        <w:rPr>
          <w:rFonts w:hint="eastAsia" w:ascii="宋体" w:hAnsi="宋体" w:eastAsia="宋体" w:cs="宋体"/>
          <w:i w:val="0"/>
          <w:caps w:val="0"/>
          <w:color w:val="333333"/>
          <w:spacing w:val="0"/>
          <w:sz w:val="29"/>
          <w:szCs w:val="29"/>
          <w:lang w:eastAsia="zh-CN"/>
        </w:rPr>
        <w:t>年</w:t>
      </w:r>
      <w:r>
        <w:rPr>
          <w:rFonts w:hint="eastAsia" w:ascii="宋体" w:hAnsi="宋体" w:eastAsia="宋体" w:cs="宋体"/>
          <w:i w:val="0"/>
          <w:caps w:val="0"/>
          <w:color w:val="333333"/>
          <w:spacing w:val="0"/>
          <w:sz w:val="29"/>
          <w:szCs w:val="29"/>
          <w:lang w:val="en-US" w:eastAsia="zh-CN"/>
        </w:rPr>
        <w:t>6</w:t>
      </w:r>
      <w:r>
        <w:rPr>
          <w:rFonts w:hint="eastAsia" w:ascii="宋体" w:hAnsi="宋体" w:eastAsia="宋体" w:cs="宋体"/>
          <w:i w:val="0"/>
          <w:caps w:val="0"/>
          <w:color w:val="333333"/>
          <w:spacing w:val="0"/>
          <w:sz w:val="29"/>
          <w:szCs w:val="29"/>
          <w:lang w:eastAsia="zh-CN"/>
        </w:rPr>
        <w:t>月</w:t>
      </w:r>
      <w:r>
        <w:rPr>
          <w:rFonts w:hint="eastAsia" w:ascii="宋体" w:hAnsi="宋体" w:eastAsia="宋体" w:cs="宋体"/>
          <w:i w:val="0"/>
          <w:caps w:val="0"/>
          <w:color w:val="333333"/>
          <w:spacing w:val="0"/>
          <w:sz w:val="29"/>
          <w:szCs w:val="29"/>
          <w:lang w:val="en-US" w:eastAsia="zh-CN"/>
        </w:rPr>
        <w:t>1</w:t>
      </w:r>
      <w:r>
        <w:rPr>
          <w:rFonts w:hint="eastAsia" w:ascii="宋体" w:hAnsi="宋体" w:eastAsia="宋体" w:cs="宋体"/>
          <w:i w:val="0"/>
          <w:caps w:val="0"/>
          <w:color w:val="333333"/>
          <w:spacing w:val="0"/>
          <w:sz w:val="29"/>
          <w:szCs w:val="29"/>
          <w:lang w:eastAsia="zh-CN"/>
        </w:rPr>
        <w:t>日</w:t>
      </w:r>
      <w:r>
        <w:rPr>
          <w:rFonts w:hint="eastAsia" w:ascii="宋体" w:hAnsi="宋体" w:eastAsia="宋体" w:cs="宋体"/>
          <w:i w:val="0"/>
          <w:caps w:val="0"/>
          <w:color w:val="333333"/>
          <w:spacing w:val="0"/>
          <w:sz w:val="29"/>
          <w:szCs w:val="29"/>
          <w:lang w:val="en-US" w:eastAsia="zh-CN"/>
        </w:rPr>
        <w:t>9</w:t>
      </w:r>
      <w:r>
        <w:rPr>
          <w:rFonts w:hint="eastAsia" w:ascii="宋体" w:hAnsi="宋体" w:eastAsia="宋体" w:cs="宋体"/>
          <w:i w:val="0"/>
          <w:caps w:val="0"/>
          <w:color w:val="333333"/>
          <w:spacing w:val="0"/>
          <w:sz w:val="29"/>
          <w:szCs w:val="29"/>
          <w:lang w:eastAsia="zh-CN"/>
        </w:rPr>
        <w:t>时</w:t>
      </w:r>
      <w:r>
        <w:rPr>
          <w:rFonts w:hint="eastAsia" w:ascii="宋体" w:hAnsi="宋体" w:eastAsia="宋体" w:cs="宋体"/>
          <w:i w:val="0"/>
          <w:caps w:val="0"/>
          <w:color w:val="333333"/>
          <w:spacing w:val="0"/>
          <w:sz w:val="29"/>
          <w:szCs w:val="29"/>
          <w:lang w:val="en-US" w:eastAsia="zh-CN"/>
        </w:rPr>
        <w:t>0</w:t>
      </w:r>
      <w:r>
        <w:rPr>
          <w:rFonts w:hint="eastAsia" w:ascii="宋体" w:hAnsi="宋体" w:eastAsia="宋体" w:cs="宋体"/>
          <w:i w:val="0"/>
          <w:caps w:val="0"/>
          <w:color w:val="333333"/>
          <w:spacing w:val="0"/>
          <w:sz w:val="29"/>
          <w:szCs w:val="29"/>
          <w:lang w:eastAsia="zh-CN"/>
        </w:rPr>
        <w:t>0分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lang w:eastAsia="zh-CN"/>
        </w:rPr>
      </w:pPr>
      <w:r>
        <w:rPr>
          <w:rFonts w:hint="eastAsia" w:ascii="宋体" w:hAnsi="宋体" w:eastAsia="宋体" w:cs="宋体"/>
          <w:i w:val="0"/>
          <w:caps w:val="0"/>
          <w:color w:val="333333"/>
          <w:spacing w:val="0"/>
          <w:sz w:val="29"/>
          <w:szCs w:val="29"/>
        </w:rPr>
        <w:t>开标地点：</w:t>
      </w:r>
      <w:r>
        <w:rPr>
          <w:rFonts w:hint="eastAsia" w:ascii="宋体" w:hAnsi="宋体" w:eastAsia="宋体" w:cs="宋体"/>
          <w:i w:val="0"/>
          <w:iCs w:val="0"/>
          <w:caps w:val="0"/>
          <w:color w:val="333333"/>
          <w:spacing w:val="0"/>
          <w:sz w:val="29"/>
          <w:szCs w:val="29"/>
        </w:rPr>
        <w:t>桐城市民营经济开发区朝阳玉雕城A-15(桐城心悦智慧电竞酒店对面）</w:t>
      </w:r>
      <w:r>
        <w:rPr>
          <w:rFonts w:hint="eastAsia" w:ascii="宋体" w:hAnsi="宋体" w:eastAsia="宋体" w:cs="宋体"/>
          <w:i w:val="0"/>
          <w:caps w:val="0"/>
          <w:color w:val="333333"/>
          <w:spacing w:val="0"/>
          <w:sz w:val="29"/>
          <w:szCs w:val="29"/>
          <w:lang w:val="en-US" w:eastAsia="zh-CN"/>
        </w:rPr>
        <w:t xml:space="preserve">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逾期送达的或者未送达指定地点的投标文件，招标人不予受理。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五、其他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1、付款方式：</w:t>
      </w:r>
      <w:r>
        <w:rPr>
          <w:rFonts w:hint="eastAsia" w:ascii="宋体" w:hAnsi="宋体" w:eastAsia="宋体" w:cs="宋体"/>
          <w:i w:val="0"/>
          <w:caps w:val="0"/>
          <w:color w:val="333333"/>
          <w:spacing w:val="0"/>
          <w:sz w:val="29"/>
          <w:szCs w:val="29"/>
          <w:lang w:val="en-US" w:eastAsia="zh-CN"/>
        </w:rPr>
        <w:t>合</w:t>
      </w:r>
      <w:r>
        <w:rPr>
          <w:rFonts w:hint="eastAsia" w:ascii="宋体" w:hAnsi="宋体" w:eastAsia="宋体" w:cs="宋体"/>
          <w:i w:val="0"/>
          <w:caps w:val="0"/>
          <w:color w:val="333333"/>
          <w:spacing w:val="0"/>
          <w:sz w:val="29"/>
          <w:szCs w:val="29"/>
        </w:rPr>
        <w:t>同签订后，成交供应商完成本项目所包含的全部内容并经采购人验收合格后，成交供应商凭验收合格报告等相关材料至招标人处，招标人将本项目合同价款全额支付至成交供应商账户。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lang w:eastAsia="zh-CN"/>
        </w:rPr>
      </w:pPr>
      <w:r>
        <w:rPr>
          <w:rFonts w:hint="eastAsia" w:ascii="宋体" w:hAnsi="宋体" w:eastAsia="宋体" w:cs="宋体"/>
          <w:i w:val="0"/>
          <w:caps w:val="0"/>
          <w:color w:val="333333"/>
          <w:spacing w:val="0"/>
          <w:sz w:val="29"/>
          <w:szCs w:val="29"/>
        </w:rPr>
        <w:t>2、合同履行期限：</w:t>
      </w:r>
      <w:r>
        <w:rPr>
          <w:rFonts w:hint="eastAsia" w:ascii="宋体" w:hAnsi="宋体" w:eastAsia="宋体" w:cs="宋体"/>
          <w:i w:val="0"/>
          <w:caps w:val="0"/>
          <w:color w:val="333333"/>
          <w:spacing w:val="0"/>
          <w:sz w:val="29"/>
          <w:szCs w:val="29"/>
          <w:lang w:val="en-US" w:eastAsia="zh-CN"/>
        </w:rPr>
        <w:t>10个日历天(质保期2年)</w:t>
      </w:r>
      <w:r>
        <w:rPr>
          <w:rFonts w:hint="eastAsia" w:ascii="宋体" w:hAnsi="宋体" w:eastAsia="宋体" w:cs="宋体"/>
          <w:i w:val="0"/>
          <w:caps w:val="0"/>
          <w:color w:val="333333"/>
          <w:spacing w:val="0"/>
          <w:sz w:val="29"/>
          <w:szCs w:val="29"/>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3、</w:t>
      </w:r>
      <w:r>
        <w:rPr>
          <w:rFonts w:hint="eastAsia" w:ascii="宋体" w:hAnsi="宋体" w:eastAsia="宋体" w:cs="宋体"/>
          <w:i w:val="0"/>
          <w:caps w:val="0"/>
          <w:color w:val="333333"/>
          <w:spacing w:val="0"/>
          <w:sz w:val="29"/>
          <w:szCs w:val="29"/>
          <w:lang w:eastAsia="zh-CN"/>
        </w:rPr>
        <w:t>成交供应商</w:t>
      </w:r>
      <w:r>
        <w:rPr>
          <w:rFonts w:hint="eastAsia" w:ascii="宋体" w:hAnsi="宋体" w:eastAsia="宋体" w:cs="宋体"/>
          <w:i w:val="0"/>
          <w:caps w:val="0"/>
          <w:color w:val="333333"/>
          <w:spacing w:val="0"/>
          <w:sz w:val="29"/>
          <w:szCs w:val="29"/>
        </w:rPr>
        <w:t>需在本项目网上发布中标结果公示结束后，3日内到招标代理机构支付招标代理费，领取中标通知书，凭中标通知书与采购单位签订本项目合同。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i w:val="0"/>
          <w:caps w:val="0"/>
          <w:color w:val="333333"/>
          <w:spacing w:val="0"/>
          <w:sz w:val="29"/>
          <w:szCs w:val="29"/>
          <w:lang w:val="en-US" w:eastAsia="zh-CN"/>
        </w:rPr>
      </w:pPr>
      <w:r>
        <w:rPr>
          <w:rFonts w:hint="eastAsia" w:ascii="宋体" w:hAnsi="宋体" w:eastAsia="宋体" w:cs="宋体"/>
          <w:i w:val="0"/>
          <w:caps w:val="0"/>
          <w:color w:val="333333"/>
          <w:spacing w:val="0"/>
          <w:sz w:val="29"/>
          <w:szCs w:val="29"/>
        </w:rPr>
        <w:t>4、在完成本项目采购内容的过程中，所有的安全责任均由</w:t>
      </w:r>
      <w:r>
        <w:rPr>
          <w:rFonts w:hint="eastAsia" w:ascii="宋体" w:hAnsi="宋体" w:eastAsia="宋体" w:cs="宋体"/>
          <w:i w:val="0"/>
          <w:caps w:val="0"/>
          <w:color w:val="333333"/>
          <w:spacing w:val="0"/>
          <w:sz w:val="29"/>
          <w:szCs w:val="29"/>
          <w:lang w:eastAsia="zh-CN"/>
        </w:rPr>
        <w:t>成交供应商</w:t>
      </w:r>
      <w:r>
        <w:rPr>
          <w:rFonts w:hint="eastAsia" w:ascii="宋体" w:hAnsi="宋体" w:eastAsia="宋体" w:cs="宋体"/>
          <w:i w:val="0"/>
          <w:caps w:val="0"/>
          <w:color w:val="333333"/>
          <w:spacing w:val="0"/>
          <w:sz w:val="29"/>
          <w:szCs w:val="29"/>
        </w:rPr>
        <w:t>承担。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caps w:val="0"/>
          <w:color w:val="333333"/>
          <w:spacing w:val="0"/>
          <w:sz w:val="29"/>
          <w:szCs w:val="29"/>
        </w:rPr>
        <w:t>本项目招标代理服务费由中标单位支付，金额为中标价款*1.5%。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lang w:eastAsia="zh-CN"/>
        </w:rPr>
      </w:pPr>
      <w:r>
        <w:rPr>
          <w:rFonts w:hint="eastAsia" w:ascii="宋体" w:hAnsi="宋体" w:eastAsia="宋体" w:cs="宋体"/>
          <w:i w:val="0"/>
          <w:iCs w:val="0"/>
          <w:caps w:val="0"/>
          <w:color w:val="333333"/>
          <w:spacing w:val="0"/>
          <w:sz w:val="29"/>
          <w:szCs w:val="29"/>
        </w:rPr>
        <w:t>招投标代理机构：</w:t>
      </w:r>
      <w:r>
        <w:rPr>
          <w:rFonts w:hint="eastAsia" w:ascii="宋体" w:hAnsi="宋体" w:eastAsia="宋体" w:cs="宋体"/>
          <w:i w:val="0"/>
          <w:caps w:val="0"/>
          <w:color w:val="333333"/>
          <w:spacing w:val="0"/>
          <w:sz w:val="29"/>
          <w:szCs w:val="29"/>
          <w:lang w:val="en-US" w:eastAsia="zh-CN"/>
        </w:rPr>
        <w:t>安徽文都招标代理咨询有限公司</w:t>
      </w:r>
      <w:r>
        <w:rPr>
          <w:rFonts w:hint="eastAsia" w:ascii="宋体" w:hAnsi="宋体" w:eastAsia="宋体" w:cs="宋体"/>
          <w:i w:val="0"/>
          <w:iCs w:val="0"/>
          <w:caps w:val="0"/>
          <w:color w:val="333333"/>
          <w:spacing w:val="0"/>
          <w:sz w:val="29"/>
          <w:szCs w:val="29"/>
          <w:lang w:val="en-US" w:eastAsia="zh-CN"/>
        </w:rPr>
        <w:t xml:space="preserve">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rPr>
      </w:pPr>
      <w:r>
        <w:rPr>
          <w:rFonts w:hint="eastAsia" w:ascii="宋体" w:hAnsi="宋体" w:eastAsia="宋体" w:cs="宋体"/>
          <w:i w:val="0"/>
          <w:iCs w:val="0"/>
          <w:caps w:val="0"/>
          <w:color w:val="333333"/>
          <w:spacing w:val="0"/>
          <w:sz w:val="29"/>
          <w:szCs w:val="29"/>
        </w:rPr>
        <w:t>联系人：</w:t>
      </w:r>
      <w:r>
        <w:rPr>
          <w:rFonts w:hint="eastAsia" w:ascii="宋体" w:hAnsi="宋体" w:eastAsia="宋体" w:cs="宋体"/>
          <w:i w:val="0"/>
          <w:iCs w:val="0"/>
          <w:caps w:val="0"/>
          <w:color w:val="333333"/>
          <w:spacing w:val="0"/>
          <w:sz w:val="29"/>
          <w:szCs w:val="29"/>
          <w:lang w:val="en-US" w:eastAsia="zh-CN"/>
        </w:rPr>
        <w:t>叶峰</w:t>
      </w:r>
      <w:r>
        <w:rPr>
          <w:rFonts w:hint="eastAsia" w:ascii="宋体" w:hAnsi="宋体" w:eastAsia="宋体" w:cs="宋体"/>
          <w:i w:val="0"/>
          <w:iCs w:val="0"/>
          <w:caps w:val="0"/>
          <w:color w:val="333333"/>
          <w:spacing w:val="0"/>
          <w:sz w:val="29"/>
          <w:szCs w:val="29"/>
        </w:rPr>
        <w:t>       联系电话：18909666678</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color w:val="333333"/>
          <w:sz w:val="29"/>
          <w:szCs w:val="29"/>
          <w:lang w:eastAsia="zh-CN"/>
        </w:rPr>
      </w:pPr>
      <w:r>
        <w:rPr>
          <w:rFonts w:hint="eastAsia" w:ascii="宋体" w:hAnsi="宋体" w:eastAsia="宋体" w:cs="宋体"/>
          <w:i w:val="0"/>
          <w:iCs w:val="0"/>
          <w:caps w:val="0"/>
          <w:color w:val="333333"/>
          <w:spacing w:val="0"/>
          <w:sz w:val="29"/>
          <w:szCs w:val="29"/>
        </w:rPr>
        <w:t>地址：桐城市民营经济开发区朝阳玉雕城A-15(桐城心悦智慧电竞酒店对面）</w:t>
      </w:r>
      <w:r>
        <w:rPr>
          <w:rFonts w:hint="eastAsia" w:ascii="宋体" w:hAnsi="宋体" w:eastAsia="宋体" w:cs="宋体"/>
          <w:i w:val="0"/>
          <w:iCs w:val="0"/>
          <w:caps w:val="0"/>
          <w:color w:val="333333"/>
          <w:spacing w:val="0"/>
          <w:sz w:val="29"/>
          <w:szCs w:val="29"/>
          <w:lang w:val="en-US" w:eastAsia="zh-CN"/>
        </w:rPr>
        <w:t xml:space="preserve">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i w:val="0"/>
          <w:caps w:val="0"/>
          <w:color w:val="333333"/>
          <w:spacing w:val="0"/>
          <w:sz w:val="29"/>
          <w:szCs w:val="29"/>
        </w:rPr>
      </w:pPr>
      <w:r>
        <w:rPr>
          <w:rFonts w:hint="eastAsia" w:ascii="宋体" w:hAnsi="宋体" w:eastAsia="宋体" w:cs="宋体"/>
          <w:i w:val="0"/>
          <w:caps w:val="0"/>
          <w:color w:val="333333"/>
          <w:spacing w:val="0"/>
          <w:sz w:val="29"/>
          <w:szCs w:val="29"/>
        </w:rPr>
        <w:t>采购</w:t>
      </w:r>
      <w:r>
        <w:rPr>
          <w:rFonts w:hint="eastAsia" w:ascii="宋体" w:hAnsi="宋体" w:eastAsia="宋体" w:cs="宋体"/>
          <w:i w:val="0"/>
          <w:caps w:val="0"/>
          <w:color w:val="333333"/>
          <w:spacing w:val="0"/>
          <w:sz w:val="29"/>
          <w:szCs w:val="29"/>
          <w:lang w:val="en-US" w:eastAsia="zh-CN"/>
        </w:rPr>
        <w:t>人</w:t>
      </w:r>
      <w:r>
        <w:rPr>
          <w:rFonts w:hint="eastAsia" w:ascii="宋体" w:hAnsi="宋体" w:eastAsia="宋体" w:cs="宋体"/>
          <w:i w:val="0"/>
          <w:caps w:val="0"/>
          <w:color w:val="333333"/>
          <w:spacing w:val="0"/>
          <w:sz w:val="29"/>
          <w:szCs w:val="29"/>
        </w:rPr>
        <w:t>：桐城师范高等专科学校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i w:val="0"/>
          <w:caps w:val="0"/>
          <w:color w:val="333333"/>
          <w:spacing w:val="0"/>
          <w:sz w:val="29"/>
          <w:szCs w:val="29"/>
          <w:lang w:val="en-US" w:eastAsia="zh-CN"/>
        </w:rPr>
      </w:pPr>
      <w:r>
        <w:rPr>
          <w:rFonts w:hint="eastAsia" w:ascii="宋体" w:hAnsi="宋体" w:eastAsia="宋体" w:cs="宋体"/>
          <w:i w:val="0"/>
          <w:caps w:val="0"/>
          <w:color w:val="333333"/>
          <w:spacing w:val="0"/>
          <w:sz w:val="29"/>
          <w:szCs w:val="29"/>
          <w:lang w:val="en-US" w:eastAsia="zh-CN"/>
        </w:rPr>
        <w:t>地址：安徽省桐城市经开区学苑路199号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default" w:ascii="宋体" w:hAnsi="宋体" w:eastAsia="宋体" w:cs="宋体"/>
          <w:i w:val="0"/>
          <w:caps w:val="0"/>
          <w:color w:val="333333"/>
          <w:spacing w:val="0"/>
          <w:sz w:val="29"/>
          <w:szCs w:val="29"/>
          <w:lang w:val="en-US" w:eastAsia="zh-CN"/>
        </w:rPr>
      </w:pPr>
      <w:r>
        <w:rPr>
          <w:rFonts w:hint="eastAsia" w:ascii="宋体" w:hAnsi="宋体" w:eastAsia="宋体" w:cs="宋体"/>
          <w:i w:val="0"/>
          <w:caps w:val="0"/>
          <w:color w:val="333333"/>
          <w:spacing w:val="0"/>
          <w:sz w:val="29"/>
          <w:szCs w:val="29"/>
          <w:lang w:val="en-US" w:eastAsia="zh-CN"/>
        </w:rPr>
        <w:t>联系人：</w:t>
      </w:r>
      <w:r>
        <w:rPr>
          <w:rFonts w:hint="eastAsia" w:ascii="宋体" w:hAnsi="宋体" w:eastAsia="宋体" w:cs="宋体"/>
          <w:caps w:val="0"/>
          <w:color w:val="333333"/>
          <w:spacing w:val="0"/>
          <w:sz w:val="29"/>
          <w:szCs w:val="29"/>
        </w:rPr>
        <w:t>高老师</w:t>
      </w:r>
      <w:r>
        <w:rPr>
          <w:rFonts w:hint="eastAsia" w:ascii="宋体" w:hAnsi="宋体" w:eastAsia="宋体" w:cs="宋体"/>
          <w:i w:val="0"/>
          <w:caps w:val="0"/>
          <w:color w:val="333333"/>
          <w:spacing w:val="0"/>
          <w:sz w:val="29"/>
          <w:szCs w:val="29"/>
          <w:lang w:val="en-US" w:eastAsia="zh-CN"/>
        </w:rPr>
        <w:t xml:space="preserve">               联系电话：0556-6181669</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left="60" w:right="60" w:firstLine="420"/>
        <w:jc w:val="both"/>
        <w:textAlignment w:val="auto"/>
        <w:rPr>
          <w:rFonts w:hint="eastAsia" w:ascii="宋体" w:hAnsi="宋体" w:eastAsia="宋体" w:cs="宋体"/>
          <w:i w:val="0"/>
          <w:caps w:val="0"/>
          <w:color w:val="333333"/>
          <w:spacing w:val="0"/>
          <w:sz w:val="29"/>
          <w:szCs w:val="29"/>
        </w:rPr>
      </w:pPr>
      <w:r>
        <w:rPr>
          <w:rFonts w:hint="eastAsia" w:ascii="宋体" w:hAnsi="宋体" w:eastAsia="宋体" w:cs="宋体"/>
          <w:i w:val="0"/>
          <w:caps w:val="0"/>
          <w:color w:val="333333"/>
          <w:spacing w:val="0"/>
          <w:sz w:val="29"/>
          <w:szCs w:val="29"/>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right="60" w:firstLine="580" w:firstLineChars="200"/>
        <w:jc w:val="both"/>
        <w:textAlignment w:val="auto"/>
        <w:rPr>
          <w:rFonts w:hint="default" w:ascii="宋体" w:hAnsi="宋体" w:eastAsia="宋体" w:cs="宋体"/>
          <w:i w:val="0"/>
          <w:caps w:val="0"/>
          <w:color w:val="333333"/>
          <w:spacing w:val="0"/>
          <w:sz w:val="29"/>
          <w:szCs w:val="29"/>
          <w:lang w:val="en-US" w:eastAsia="zh-CN"/>
        </w:rPr>
      </w:pPr>
      <w:r>
        <w:rPr>
          <w:rFonts w:hint="eastAsia" w:ascii="宋体" w:hAnsi="宋体" w:eastAsia="宋体" w:cs="宋体"/>
          <w:i w:val="0"/>
          <w:caps w:val="0"/>
          <w:color w:val="333333"/>
          <w:spacing w:val="0"/>
          <w:sz w:val="29"/>
          <w:szCs w:val="29"/>
          <w:lang w:val="en-US" w:eastAsia="zh-CN"/>
        </w:rPr>
        <w:t>附：1、采购需求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right="60" w:firstLine="1160" w:firstLineChars="400"/>
        <w:jc w:val="both"/>
        <w:textAlignment w:val="auto"/>
        <w:rPr>
          <w:rFonts w:hint="eastAsia" w:ascii="宋体" w:hAnsi="宋体" w:eastAsia="宋体" w:cs="宋体"/>
          <w:i w:val="0"/>
          <w:caps w:val="0"/>
          <w:color w:val="333333"/>
          <w:spacing w:val="0"/>
          <w:sz w:val="29"/>
          <w:szCs w:val="29"/>
          <w:lang w:val="en-US" w:eastAsia="zh-CN"/>
        </w:rPr>
      </w:pPr>
      <w:r>
        <w:rPr>
          <w:rFonts w:hint="eastAsia" w:ascii="宋体" w:hAnsi="宋体" w:eastAsia="宋体" w:cs="宋体"/>
          <w:i w:val="0"/>
          <w:caps w:val="0"/>
          <w:color w:val="333333"/>
          <w:spacing w:val="0"/>
          <w:sz w:val="29"/>
          <w:szCs w:val="29"/>
          <w:lang w:val="en-US" w:eastAsia="zh-CN"/>
        </w:rPr>
        <w:t>2、技术参数要求及明细报价表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360" w:lineRule="auto"/>
        <w:ind w:right="60" w:firstLine="1160" w:firstLineChars="400"/>
        <w:jc w:val="both"/>
        <w:textAlignment w:val="auto"/>
        <w:rPr>
          <w:rFonts w:hint="eastAsia" w:ascii="宋体" w:hAnsi="宋体" w:eastAsia="宋体" w:cs="宋体"/>
          <w:sz w:val="29"/>
          <w:szCs w:val="29"/>
        </w:rPr>
      </w:pPr>
      <w:r>
        <w:rPr>
          <w:rFonts w:hint="eastAsia" w:ascii="宋体" w:hAnsi="宋体" w:eastAsia="宋体" w:cs="宋体"/>
          <w:i w:val="0"/>
          <w:caps w:val="0"/>
          <w:color w:val="333333"/>
          <w:spacing w:val="0"/>
          <w:sz w:val="29"/>
          <w:szCs w:val="29"/>
          <w:lang w:val="en-US" w:eastAsia="zh-CN"/>
        </w:rPr>
        <w:t>3、投标文件格式</w:t>
      </w: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2BF6072B"/>
    <w:rsid w:val="047B6389"/>
    <w:rsid w:val="091014E0"/>
    <w:rsid w:val="09267A74"/>
    <w:rsid w:val="0A3D5832"/>
    <w:rsid w:val="10045CAD"/>
    <w:rsid w:val="14A24E6D"/>
    <w:rsid w:val="188C3DD5"/>
    <w:rsid w:val="1E8E6ABA"/>
    <w:rsid w:val="23DC6BE1"/>
    <w:rsid w:val="2BF6072B"/>
    <w:rsid w:val="34161D2D"/>
    <w:rsid w:val="37131858"/>
    <w:rsid w:val="3872231D"/>
    <w:rsid w:val="391F6096"/>
    <w:rsid w:val="395D1B98"/>
    <w:rsid w:val="3AA006D4"/>
    <w:rsid w:val="3C3A6FCB"/>
    <w:rsid w:val="42AB7622"/>
    <w:rsid w:val="44CE7E26"/>
    <w:rsid w:val="4992712A"/>
    <w:rsid w:val="4B105AC6"/>
    <w:rsid w:val="5C5A633D"/>
    <w:rsid w:val="5CEB62F1"/>
    <w:rsid w:val="5F7F40E0"/>
    <w:rsid w:val="66124503"/>
    <w:rsid w:val="66200509"/>
    <w:rsid w:val="67D12A58"/>
    <w:rsid w:val="690602F9"/>
    <w:rsid w:val="6A421E70"/>
    <w:rsid w:val="6B0E01DC"/>
    <w:rsid w:val="6B897CB5"/>
    <w:rsid w:val="6C3B7518"/>
    <w:rsid w:val="720962C3"/>
    <w:rsid w:val="75E571A8"/>
    <w:rsid w:val="76A74BC4"/>
    <w:rsid w:val="7FAA0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1807</Words>
  <Characters>1881</Characters>
  <Lines>0</Lines>
  <Paragraphs>0</Paragraphs>
  <TotalTime>1</TotalTime>
  <ScaleCrop>false</ScaleCrop>
  <LinksUpToDate>false</LinksUpToDate>
  <CharactersWithSpaces>1911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2021-08-05T04:06:00Z</dcterms:created>
  <dc:creator>没出息的小平凡。</dc:creator>
  <cp:lastModifiedBy>品诺酒店用品</cp:lastModifiedBy>
  <cp:lastPrinted>2023-05-25T06:56:42Z</cp:lastPrinted>
  <dcterms:modified xsi:type="dcterms:W3CDTF">2023-05-25T06:56:57Z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2C7B010AAF354904BD737EA5CBDBF903_13</vt:lpwstr>
  </property>
</Properties>
</file>